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FF" w:rsidRDefault="008C42A4" w:rsidP="002608FF">
      <w:r>
        <w:t>Załącznik nr 1 do Uchwały nr 10</w:t>
      </w:r>
      <w:r w:rsidR="00D40868">
        <w:t>/2025/2026</w:t>
      </w:r>
    </w:p>
    <w:p w:rsidR="002608FF" w:rsidRDefault="00511ED1" w:rsidP="002608FF">
      <w:r>
        <w:t>Rady Pedagogicznej PM Nr 171</w:t>
      </w:r>
      <w:r w:rsidR="002608FF">
        <w:t xml:space="preserve"> w Łodzi</w:t>
      </w:r>
    </w:p>
    <w:p w:rsidR="002608FF" w:rsidRDefault="00D40868" w:rsidP="002608FF">
      <w:r>
        <w:t>z dnia 09.03.2026</w:t>
      </w:r>
      <w:r w:rsidR="002608FF">
        <w:t>r</w:t>
      </w:r>
    </w:p>
    <w:p w:rsidR="002608FF" w:rsidRDefault="00D40868" w:rsidP="002608FF">
      <w:r>
        <w:t xml:space="preserve">Zmiana nr 3 </w:t>
      </w:r>
      <w:r w:rsidR="002608FF">
        <w:t>do tekstu jednolitego Statutu</w:t>
      </w:r>
    </w:p>
    <w:p w:rsidR="002608FF" w:rsidRDefault="002608FF" w:rsidP="002608FF">
      <w:r>
        <w:t>Przedszkola Miejskiego Nr 171 w Łodzi</w:t>
      </w:r>
    </w:p>
    <w:p w:rsidR="002608FF" w:rsidRDefault="002608FF" w:rsidP="002608FF">
      <w:r>
        <w:t>Podstawa:</w:t>
      </w:r>
    </w:p>
    <w:p w:rsidR="002608FF" w:rsidRDefault="00693692" w:rsidP="002608FF">
      <w:r>
        <w:t>1. Protokół Dodatkowy Nr 2 z dnia 1 września 2022 r. do Ponadzakładowego Układu Zbiorowego pracy dla Pracowników Niebędących Nauczycielami Zatrudnionych w Szkołach i Placówkach Prowadzony</w:t>
      </w:r>
      <w:r w:rsidR="00D95184">
        <w:t>ch Przez Miasto Łódź Zawartego W</w:t>
      </w:r>
      <w:r>
        <w:t xml:space="preserve"> Dniu 5 Lutego 1997 r. W Łodzi, Zmienionego Protokołem Dodatkowym Nr 1 Z Dnia 9 Czerwca 2009 r.</w:t>
      </w:r>
    </w:p>
    <w:p w:rsidR="002608FF" w:rsidRDefault="002608FF" w:rsidP="002608FF">
      <w:r>
        <w:t>3. Ustawa z dnia 14 grudnia 2016 r. Prawo oświatowe</w:t>
      </w:r>
    </w:p>
    <w:p w:rsidR="002608FF" w:rsidRDefault="002608FF" w:rsidP="002608FF">
      <w:r>
        <w:t>Wprowadza się następujące zmiany:</w:t>
      </w:r>
    </w:p>
    <w:p w:rsidR="002608FF" w:rsidRDefault="002608FF" w:rsidP="00C626E6">
      <w:r>
        <w:t xml:space="preserve">1. W </w:t>
      </w:r>
      <w:r w:rsidR="00C626E6">
        <w:t>rozdziale 5</w:t>
      </w:r>
      <w:r w:rsidR="00486C4A">
        <w:t xml:space="preserve"> </w:t>
      </w:r>
      <w:r w:rsidR="00C626E6">
        <w:t>§ 21 pkt 1</w:t>
      </w:r>
      <w:r>
        <w:t xml:space="preserve"> zmienia brzmienie</w:t>
      </w:r>
      <w:r w:rsidR="00C626E6">
        <w:t>: „</w:t>
      </w:r>
      <w:r w:rsidR="00693692">
        <w:t>W przedszkolu zatrudnieni są pracownicy administracji i obsługi:</w:t>
      </w:r>
    </w:p>
    <w:p w:rsidR="00693692" w:rsidRDefault="00693692" w:rsidP="00C626E6">
      <w:r>
        <w:t>1) starszy intendent</w:t>
      </w:r>
    </w:p>
    <w:p w:rsidR="00693692" w:rsidRDefault="00693692" w:rsidP="00C626E6">
      <w:r>
        <w:t xml:space="preserve">2) starsza woźna </w:t>
      </w:r>
    </w:p>
    <w:p w:rsidR="00693692" w:rsidRDefault="00693692" w:rsidP="00C626E6">
      <w:r>
        <w:t>3) pomoc nauczyciela, jeśli została przyznana dla dziecka z orzeczeniem do kształcenia specjalnego</w:t>
      </w:r>
    </w:p>
    <w:p w:rsidR="00693692" w:rsidRDefault="00693692" w:rsidP="00C626E6">
      <w:r>
        <w:t>4) kucharka</w:t>
      </w:r>
    </w:p>
    <w:p w:rsidR="00693692" w:rsidRDefault="00693692" w:rsidP="00C626E6">
      <w:r>
        <w:t>5) pomoc kuchenna</w:t>
      </w:r>
    </w:p>
    <w:p w:rsidR="00693692" w:rsidRDefault="00693692" w:rsidP="00C626E6">
      <w:r>
        <w:t>6) konserwator</w:t>
      </w:r>
    </w:p>
    <w:p w:rsidR="00735918" w:rsidRDefault="00904AB7" w:rsidP="002608FF">
      <w:r>
        <w:t>2. W</w:t>
      </w:r>
      <w:r w:rsidR="00735918">
        <w:t xml:space="preserve"> rozdziale 7</w:t>
      </w:r>
      <w:r>
        <w:t xml:space="preserve"> §</w:t>
      </w:r>
      <w:r w:rsidR="00735918">
        <w:t xml:space="preserve"> 25</w:t>
      </w:r>
    </w:p>
    <w:p w:rsidR="00D40868" w:rsidRDefault="00735918" w:rsidP="002608FF">
      <w:r>
        <w:t xml:space="preserve">1/ </w:t>
      </w:r>
      <w:r w:rsidR="00D40868">
        <w:t>pkt 9 otrzymuje brzmienie: „Nabór dzieci do przedszkola  odbywa się w miesiącu ustalonym przez organ prowadzący”.</w:t>
      </w:r>
    </w:p>
    <w:p w:rsidR="00146325" w:rsidRDefault="00D40868" w:rsidP="002608FF">
      <w:r>
        <w:t xml:space="preserve">2/ </w:t>
      </w:r>
      <w:r w:rsidR="00735918">
        <w:t xml:space="preserve"> 10 ust. 3 skreśla się adres  strony</w:t>
      </w:r>
      <w:r w:rsidR="002608FF">
        <w:t xml:space="preserve"> </w:t>
      </w:r>
      <w:r w:rsidR="00735918">
        <w:t>internetowej</w:t>
      </w:r>
    </w:p>
    <w:p w:rsidR="00735918" w:rsidRDefault="00D40868" w:rsidP="002608FF">
      <w:r>
        <w:t>3</w:t>
      </w:r>
      <w:r w:rsidR="00735918">
        <w:t>/ust.16 zmienia brzmienie: …”w drugim etapie postępowania brane są pod uwagę kryteria określone przez organ prowadzący…”</w:t>
      </w:r>
      <w:r>
        <w:t>. Skreśla się ppkt. od a do f.</w:t>
      </w:r>
    </w:p>
    <w:p w:rsidR="002608FF" w:rsidRDefault="002608FF" w:rsidP="00D40868"/>
    <w:p w:rsidR="00D81E80" w:rsidRDefault="00D81E80" w:rsidP="002608FF"/>
    <w:sectPr w:rsidR="00D81E80" w:rsidSect="00D81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0AD" w:rsidRDefault="00B870AD" w:rsidP="00693692">
      <w:pPr>
        <w:spacing w:after="0" w:line="240" w:lineRule="auto"/>
      </w:pPr>
      <w:r>
        <w:separator/>
      </w:r>
    </w:p>
  </w:endnote>
  <w:endnote w:type="continuationSeparator" w:id="0">
    <w:p w:rsidR="00B870AD" w:rsidRDefault="00B870AD" w:rsidP="0069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0AD" w:rsidRDefault="00B870AD" w:rsidP="00693692">
      <w:pPr>
        <w:spacing w:after="0" w:line="240" w:lineRule="auto"/>
      </w:pPr>
      <w:r>
        <w:separator/>
      </w:r>
    </w:p>
  </w:footnote>
  <w:footnote w:type="continuationSeparator" w:id="0">
    <w:p w:rsidR="00B870AD" w:rsidRDefault="00B870AD" w:rsidP="00693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8FF"/>
    <w:rsid w:val="000B370F"/>
    <w:rsid w:val="000E353A"/>
    <w:rsid w:val="00146325"/>
    <w:rsid w:val="00193E53"/>
    <w:rsid w:val="001B1037"/>
    <w:rsid w:val="002608FF"/>
    <w:rsid w:val="00373605"/>
    <w:rsid w:val="003944AD"/>
    <w:rsid w:val="00486C4A"/>
    <w:rsid w:val="004D1002"/>
    <w:rsid w:val="00511ED1"/>
    <w:rsid w:val="005D31C6"/>
    <w:rsid w:val="00693692"/>
    <w:rsid w:val="00735918"/>
    <w:rsid w:val="008222C5"/>
    <w:rsid w:val="00873E13"/>
    <w:rsid w:val="008C42A4"/>
    <w:rsid w:val="00904AB7"/>
    <w:rsid w:val="009348EB"/>
    <w:rsid w:val="009B2B7A"/>
    <w:rsid w:val="009D7C1F"/>
    <w:rsid w:val="00AF4AB4"/>
    <w:rsid w:val="00B03E49"/>
    <w:rsid w:val="00B870AD"/>
    <w:rsid w:val="00B9354B"/>
    <w:rsid w:val="00C626E6"/>
    <w:rsid w:val="00D40868"/>
    <w:rsid w:val="00D81E80"/>
    <w:rsid w:val="00D95184"/>
    <w:rsid w:val="00E1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6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6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6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</cp:revision>
  <dcterms:created xsi:type="dcterms:W3CDTF">2026-02-28T09:49:00Z</dcterms:created>
  <dcterms:modified xsi:type="dcterms:W3CDTF">2026-03-08T16:11:00Z</dcterms:modified>
</cp:coreProperties>
</file>